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76A" w:rsidRPr="00BD176A" w:rsidRDefault="00BD176A" w:rsidP="009E5E22">
      <w:pPr>
        <w:widowControl w:val="0"/>
        <w:autoSpaceDE w:val="0"/>
        <w:autoSpaceDN w:val="0"/>
        <w:spacing w:before="99" w:after="0" w:line="360" w:lineRule="auto"/>
        <w:ind w:left="115"/>
        <w:jc w:val="both"/>
        <w:outlineLvl w:val="0"/>
        <w:rPr>
          <w:rFonts w:eastAsia="Arial" w:cstheme="minorHAnsi"/>
          <w:b/>
          <w:bCs/>
          <w:w w:val="105"/>
          <w:sz w:val="28"/>
          <w:szCs w:val="28"/>
        </w:rPr>
      </w:pPr>
    </w:p>
    <w:p w:rsidR="00BD176A" w:rsidRPr="00BD176A" w:rsidRDefault="00BD176A" w:rsidP="009E5E22">
      <w:pPr>
        <w:widowControl w:val="0"/>
        <w:autoSpaceDE w:val="0"/>
        <w:autoSpaceDN w:val="0"/>
        <w:spacing w:before="99" w:after="0" w:line="360" w:lineRule="auto"/>
        <w:ind w:left="115"/>
        <w:jc w:val="both"/>
        <w:outlineLvl w:val="0"/>
        <w:rPr>
          <w:rFonts w:eastAsia="Arial" w:cstheme="minorHAnsi"/>
          <w:b/>
          <w:bCs/>
          <w:w w:val="105"/>
          <w:sz w:val="28"/>
          <w:szCs w:val="28"/>
        </w:rPr>
      </w:pPr>
      <w:r w:rsidRPr="00BD176A">
        <w:rPr>
          <w:rFonts w:eastAsia="Arial" w:cstheme="minorHAnsi"/>
          <w:b/>
          <w:bCs/>
          <w:w w:val="105"/>
          <w:sz w:val="28"/>
          <w:szCs w:val="28"/>
        </w:rPr>
        <w:t>NOME COMPLETO</w:t>
      </w:r>
    </w:p>
    <w:p w:rsidR="00BD176A" w:rsidRPr="00BD176A" w:rsidRDefault="00BD176A" w:rsidP="009E5E22">
      <w:pPr>
        <w:widowControl w:val="0"/>
        <w:autoSpaceDE w:val="0"/>
        <w:autoSpaceDN w:val="0"/>
        <w:spacing w:before="99" w:after="0" w:line="360" w:lineRule="auto"/>
        <w:ind w:left="115"/>
        <w:jc w:val="both"/>
        <w:outlineLvl w:val="0"/>
        <w:rPr>
          <w:rFonts w:eastAsia="Arial" w:cstheme="minorHAnsi"/>
          <w:b/>
          <w:bCs/>
          <w:sz w:val="28"/>
          <w:szCs w:val="28"/>
        </w:rPr>
      </w:pPr>
      <w:r w:rsidRPr="00BD176A">
        <w:rPr>
          <w:rFonts w:eastAsia="Arial" w:cstheme="minorHAnsi"/>
          <w:b/>
          <w:bCs/>
          <w:w w:val="105"/>
          <w:sz w:val="28"/>
          <w:szCs w:val="28"/>
        </w:rPr>
        <w:t>____________________________________________________________________</w:t>
      </w:r>
    </w:p>
    <w:p w:rsidR="00BD176A" w:rsidRPr="00BD176A" w:rsidRDefault="00BD176A" w:rsidP="009E5E22">
      <w:pPr>
        <w:widowControl w:val="0"/>
        <w:autoSpaceDE w:val="0"/>
        <w:autoSpaceDN w:val="0"/>
        <w:spacing w:after="0" w:line="360" w:lineRule="auto"/>
        <w:jc w:val="both"/>
        <w:rPr>
          <w:rFonts w:eastAsia="Arial" w:cstheme="minorHAnsi"/>
          <w:b/>
          <w:sz w:val="28"/>
          <w:szCs w:val="28"/>
        </w:rPr>
      </w:pPr>
    </w:p>
    <w:p w:rsidR="00BD176A" w:rsidRPr="00BD176A" w:rsidRDefault="00BD176A" w:rsidP="009E5E22">
      <w:pPr>
        <w:tabs>
          <w:tab w:val="left" w:pos="4793"/>
        </w:tabs>
        <w:spacing w:line="360" w:lineRule="auto"/>
        <w:ind w:left="115"/>
        <w:jc w:val="both"/>
        <w:rPr>
          <w:rFonts w:cstheme="minorHAnsi"/>
          <w:b/>
          <w:sz w:val="28"/>
          <w:szCs w:val="28"/>
        </w:rPr>
      </w:pPr>
      <w:r w:rsidRPr="00BD176A">
        <w:rPr>
          <w:rFonts w:cstheme="minorHAnsi"/>
          <w:b/>
          <w:w w:val="105"/>
          <w:sz w:val="28"/>
          <w:szCs w:val="28"/>
        </w:rPr>
        <w:t>NÚMERO</w:t>
      </w:r>
      <w:r w:rsidRPr="00BD176A">
        <w:rPr>
          <w:rFonts w:cstheme="minorHAnsi"/>
          <w:b/>
          <w:spacing w:val="-4"/>
          <w:w w:val="105"/>
          <w:sz w:val="28"/>
          <w:szCs w:val="28"/>
        </w:rPr>
        <w:t xml:space="preserve"> </w:t>
      </w:r>
      <w:r w:rsidRPr="00BD176A">
        <w:rPr>
          <w:rFonts w:cstheme="minorHAnsi"/>
          <w:b/>
          <w:w w:val="105"/>
          <w:sz w:val="28"/>
          <w:szCs w:val="28"/>
        </w:rPr>
        <w:t>__________</w:t>
      </w:r>
      <w:r w:rsidRPr="00BD176A">
        <w:rPr>
          <w:rFonts w:cstheme="minorHAnsi"/>
          <w:b/>
          <w:w w:val="105"/>
          <w:sz w:val="28"/>
          <w:szCs w:val="28"/>
        </w:rPr>
        <w:tab/>
        <w:t>TURMA</w:t>
      </w:r>
      <w:r w:rsidRPr="00BD176A">
        <w:rPr>
          <w:rFonts w:cstheme="minorHAnsi"/>
          <w:b/>
          <w:spacing w:val="2"/>
          <w:w w:val="105"/>
          <w:sz w:val="28"/>
          <w:szCs w:val="28"/>
        </w:rPr>
        <w:t xml:space="preserve"> </w:t>
      </w:r>
      <w:r w:rsidRPr="00BD176A">
        <w:rPr>
          <w:rFonts w:cstheme="minorHAnsi"/>
          <w:b/>
          <w:w w:val="105"/>
          <w:sz w:val="28"/>
          <w:szCs w:val="28"/>
        </w:rPr>
        <w:t>__________</w:t>
      </w:r>
    </w:p>
    <w:p w:rsidR="00A42914" w:rsidRPr="00A42914" w:rsidRDefault="00A42914" w:rsidP="009E5E22">
      <w:pPr>
        <w:spacing w:before="123" w:line="360" w:lineRule="auto"/>
        <w:ind w:left="113" w:right="-46"/>
        <w:jc w:val="both"/>
        <w:rPr>
          <w:rFonts w:cstheme="minorHAnsi"/>
          <w:b/>
          <w:w w:val="105"/>
          <w:sz w:val="28"/>
          <w:szCs w:val="28"/>
        </w:rPr>
      </w:pPr>
      <w:r w:rsidRPr="00A42914">
        <w:rPr>
          <w:rFonts w:cstheme="minorHAnsi"/>
          <w:b/>
          <w:w w:val="105"/>
          <w:sz w:val="28"/>
          <w:szCs w:val="28"/>
          <w:u w:val="single"/>
        </w:rPr>
        <w:t>ATENÇÃO</w:t>
      </w:r>
      <w:r w:rsidRPr="00A42914">
        <w:rPr>
          <w:rFonts w:cstheme="minorHAnsi"/>
          <w:b/>
          <w:w w:val="105"/>
          <w:sz w:val="28"/>
          <w:szCs w:val="28"/>
        </w:rPr>
        <w:t xml:space="preserve">:  Por cada resposta certa serão contados 4 valores. A questão 6 não é cotada e destina-se a trabalho em aula. </w:t>
      </w:r>
    </w:p>
    <w:p w:rsidR="00A42914" w:rsidRPr="00A42914" w:rsidRDefault="00A42914" w:rsidP="009E5E22">
      <w:pPr>
        <w:spacing w:before="123" w:line="360" w:lineRule="auto"/>
        <w:ind w:left="113" w:right="-46"/>
        <w:jc w:val="both"/>
        <w:rPr>
          <w:rFonts w:cstheme="minorHAnsi"/>
          <w:b/>
          <w:w w:val="105"/>
          <w:sz w:val="28"/>
          <w:szCs w:val="28"/>
        </w:rPr>
      </w:pPr>
      <w:r w:rsidRPr="00A42914">
        <w:rPr>
          <w:rFonts w:cstheme="minorHAnsi"/>
          <w:b/>
          <w:w w:val="105"/>
          <w:sz w:val="28"/>
          <w:szCs w:val="28"/>
        </w:rPr>
        <w:t>Por cada resposta errada nas questões 1 a 5, será descontado meio</w:t>
      </w:r>
      <w:r w:rsidRPr="00A42914">
        <w:rPr>
          <w:rFonts w:cstheme="minorHAnsi"/>
          <w:b/>
          <w:spacing w:val="-27"/>
          <w:w w:val="105"/>
          <w:sz w:val="28"/>
          <w:szCs w:val="28"/>
        </w:rPr>
        <w:t xml:space="preserve"> </w:t>
      </w:r>
      <w:r w:rsidRPr="00A42914">
        <w:rPr>
          <w:rFonts w:cstheme="minorHAnsi"/>
          <w:b/>
          <w:w w:val="105"/>
          <w:sz w:val="28"/>
          <w:szCs w:val="28"/>
        </w:rPr>
        <w:t>valor.</w:t>
      </w:r>
      <w:r w:rsidRPr="00A42914">
        <w:rPr>
          <w:rFonts w:cstheme="minorHAnsi"/>
          <w:b/>
          <w:sz w:val="28"/>
          <w:szCs w:val="28"/>
        </w:rPr>
        <w:t xml:space="preserve">   </w:t>
      </w:r>
      <w:r w:rsidRPr="00A42914">
        <w:rPr>
          <w:rFonts w:cstheme="minorHAnsi"/>
          <w:b/>
          <w:w w:val="105"/>
          <w:sz w:val="28"/>
          <w:szCs w:val="28"/>
        </w:rPr>
        <w:t xml:space="preserve">Por cada resposta múltipla será descontado meio valor, mesmo que uma das opções esteja certa. </w:t>
      </w:r>
    </w:p>
    <w:p w:rsidR="00A42914" w:rsidRPr="00A42914" w:rsidRDefault="00A42914" w:rsidP="009E5E22">
      <w:pPr>
        <w:tabs>
          <w:tab w:val="left" w:pos="5529"/>
        </w:tabs>
        <w:spacing w:before="1" w:line="360" w:lineRule="auto"/>
        <w:ind w:left="113" w:right="-46"/>
        <w:jc w:val="both"/>
        <w:rPr>
          <w:rFonts w:cstheme="minorHAnsi"/>
          <w:b/>
          <w:sz w:val="28"/>
          <w:szCs w:val="28"/>
        </w:rPr>
      </w:pPr>
      <w:r w:rsidRPr="00A42914">
        <w:rPr>
          <w:rFonts w:cstheme="minorHAnsi"/>
          <w:b/>
          <w:w w:val="105"/>
          <w:sz w:val="28"/>
          <w:szCs w:val="28"/>
        </w:rPr>
        <w:t>Não será efetuado desconto em caso de não resposta.</w:t>
      </w:r>
    </w:p>
    <w:p w:rsidR="00A42914" w:rsidRPr="00A42914" w:rsidRDefault="00A42914" w:rsidP="009E5E22">
      <w:pPr>
        <w:tabs>
          <w:tab w:val="left" w:pos="5529"/>
        </w:tabs>
        <w:spacing w:before="123" w:line="360" w:lineRule="auto"/>
        <w:ind w:left="113" w:right="-46"/>
        <w:jc w:val="both"/>
        <w:rPr>
          <w:rFonts w:cstheme="minorHAnsi"/>
          <w:b/>
          <w:sz w:val="28"/>
          <w:szCs w:val="28"/>
        </w:rPr>
      </w:pPr>
      <w:r w:rsidRPr="00A42914">
        <w:rPr>
          <w:rFonts w:cstheme="minorHAnsi"/>
          <w:b/>
          <w:w w:val="105"/>
          <w:sz w:val="28"/>
          <w:szCs w:val="28"/>
        </w:rPr>
        <w:t>Caso pretenda alterar uma resposta assinalada, deve mencioná-lo por escrito na margem direita da folha.</w:t>
      </w:r>
    </w:p>
    <w:p w:rsidR="00BD176A" w:rsidRDefault="00A42914" w:rsidP="009E5E22">
      <w:pPr>
        <w:spacing w:line="360" w:lineRule="auto"/>
        <w:jc w:val="both"/>
        <w:rPr>
          <w:rFonts w:cstheme="minorHAnsi"/>
          <w:b/>
          <w:w w:val="105"/>
          <w:sz w:val="28"/>
          <w:szCs w:val="28"/>
          <w:u w:val="single"/>
        </w:rPr>
      </w:pPr>
      <w:r w:rsidRPr="00A42914">
        <w:rPr>
          <w:rFonts w:cstheme="minorHAnsi"/>
          <w:b/>
          <w:bCs/>
          <w:sz w:val="28"/>
          <w:szCs w:val="28"/>
          <w:u w:val="single"/>
        </w:rPr>
        <w:t>Em cada uma das 5 questões, assinale a opção certa.</w:t>
      </w:r>
      <w:r w:rsidRPr="00A42914">
        <w:rPr>
          <w:rFonts w:cstheme="minorHAnsi"/>
          <w:b/>
          <w:w w:val="105"/>
          <w:sz w:val="28"/>
          <w:szCs w:val="28"/>
        </w:rPr>
        <w:t xml:space="preserve"> </w:t>
      </w:r>
      <w:r w:rsidRPr="00A42914">
        <w:rPr>
          <w:rFonts w:cstheme="minorHAnsi"/>
          <w:b/>
          <w:w w:val="105"/>
          <w:sz w:val="28"/>
          <w:szCs w:val="28"/>
          <w:u w:val="single"/>
        </w:rPr>
        <w:t>Marque a resposta com círculo à volta da letra da alínea escolhida.</w:t>
      </w:r>
    </w:p>
    <w:p w:rsidR="00A42914" w:rsidRPr="00BD176A" w:rsidRDefault="00A42914" w:rsidP="009E5E22">
      <w:pPr>
        <w:spacing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BD176A" w:rsidRPr="00BD176A" w:rsidRDefault="00BD176A" w:rsidP="009E5E22">
      <w:pPr>
        <w:numPr>
          <w:ilvl w:val="0"/>
          <w:numId w:val="5"/>
        </w:numPr>
        <w:spacing w:line="360" w:lineRule="auto"/>
        <w:ind w:left="714" w:hanging="357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O mundo, antes do século XIX, poderia ser descrito em termos de sistemas económicos como:</w:t>
      </w:r>
    </w:p>
    <w:p w:rsidR="00BD176A" w:rsidRPr="00A42914" w:rsidRDefault="00BD176A" w:rsidP="009E5E22">
      <w:pPr>
        <w:numPr>
          <w:ilvl w:val="0"/>
          <w:numId w:val="1"/>
        </w:numPr>
        <w:spacing w:after="240" w:line="360" w:lineRule="auto"/>
        <w:ind w:left="1066" w:hanging="357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Um conjunto de economias locais.</w:t>
      </w:r>
    </w:p>
    <w:p w:rsidR="00BD176A" w:rsidRPr="00BD176A" w:rsidRDefault="00BD176A" w:rsidP="009E5E22">
      <w:pPr>
        <w:numPr>
          <w:ilvl w:val="0"/>
          <w:numId w:val="1"/>
        </w:numPr>
        <w:spacing w:after="240" w:line="360" w:lineRule="auto"/>
        <w:ind w:left="1066" w:hanging="357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 xml:space="preserve">Uma única economia global resultando da integração de todas as economias globais </w:t>
      </w:r>
    </w:p>
    <w:p w:rsidR="00BD176A" w:rsidRPr="00BD176A" w:rsidRDefault="00BD176A" w:rsidP="009E5E22">
      <w:pPr>
        <w:spacing w:after="240" w:line="360" w:lineRule="auto"/>
        <w:ind w:left="1066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 xml:space="preserve">preexistentes. </w:t>
      </w:r>
    </w:p>
    <w:p w:rsidR="00521322" w:rsidRPr="00A42914" w:rsidRDefault="00BD176A" w:rsidP="009E5E22">
      <w:pPr>
        <w:numPr>
          <w:ilvl w:val="0"/>
          <w:numId w:val="1"/>
        </w:numPr>
        <w:spacing w:after="240" w:line="360" w:lineRule="auto"/>
        <w:ind w:left="1066" w:hanging="357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Um conjunto de economias-mundo.</w:t>
      </w:r>
      <w:r w:rsidR="00521322" w:rsidRPr="00A42914">
        <w:rPr>
          <w:rFonts w:cstheme="minorHAnsi"/>
          <w:sz w:val="28"/>
          <w:szCs w:val="28"/>
        </w:rPr>
        <w:t xml:space="preserve"> </w:t>
      </w:r>
    </w:p>
    <w:p w:rsidR="00521322" w:rsidRPr="00BD176A" w:rsidRDefault="00521322" w:rsidP="009E5E22">
      <w:pPr>
        <w:numPr>
          <w:ilvl w:val="0"/>
          <w:numId w:val="1"/>
        </w:numPr>
        <w:spacing w:after="240" w:line="360" w:lineRule="auto"/>
        <w:ind w:left="1066" w:hanging="357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Um conjunto de economias globais, autossuficientes.</w:t>
      </w:r>
    </w:p>
    <w:p w:rsidR="00BD176A" w:rsidRPr="00BD176A" w:rsidRDefault="00BD176A" w:rsidP="009E5E22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</w:p>
    <w:p w:rsidR="00BD176A" w:rsidRPr="00BD176A" w:rsidRDefault="00BD176A" w:rsidP="009E5E22">
      <w:pPr>
        <w:numPr>
          <w:ilvl w:val="0"/>
          <w:numId w:val="5"/>
        </w:numPr>
        <w:spacing w:line="360" w:lineRule="auto"/>
        <w:ind w:left="426" w:hanging="69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 xml:space="preserve"> O Crescimento Económico Moderno constitui uma nova época económica iniciada nos finais do seculo XVIII. Designa uma nova época porque:</w:t>
      </w:r>
    </w:p>
    <w:p w:rsidR="00A42914" w:rsidRPr="00A42914" w:rsidRDefault="00BD176A" w:rsidP="009E5E2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42914">
        <w:rPr>
          <w:rFonts w:asciiTheme="minorHAnsi" w:hAnsiTheme="minorHAnsi" w:cstheme="minorHAnsi"/>
          <w:sz w:val="28"/>
          <w:szCs w:val="28"/>
        </w:rPr>
        <w:lastRenderedPageBreak/>
        <w:t>Todos os sistemas económicos existentes sofreram transformações estruturais nos finais do seculo XVIII.</w:t>
      </w:r>
    </w:p>
    <w:p w:rsidR="00521322" w:rsidRPr="00A42914" w:rsidRDefault="00BD176A" w:rsidP="009E5E2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42914">
        <w:rPr>
          <w:rFonts w:asciiTheme="minorHAnsi" w:hAnsiTheme="minorHAnsi" w:cstheme="minorHAnsi"/>
          <w:sz w:val="28"/>
          <w:szCs w:val="28"/>
        </w:rPr>
        <w:t>Desde os finais do seculo XVIII</w:t>
      </w:r>
      <w:r w:rsidR="00A42914" w:rsidRPr="00A42914">
        <w:rPr>
          <w:rFonts w:asciiTheme="minorHAnsi" w:hAnsiTheme="minorHAnsi" w:cstheme="minorHAnsi"/>
          <w:sz w:val="28"/>
          <w:szCs w:val="28"/>
        </w:rPr>
        <w:t xml:space="preserve">, </w:t>
      </w:r>
      <w:r w:rsidRPr="00A42914">
        <w:rPr>
          <w:rFonts w:asciiTheme="minorHAnsi" w:hAnsiTheme="minorHAnsi" w:cstheme="minorHAnsi"/>
          <w:sz w:val="28"/>
          <w:szCs w:val="28"/>
        </w:rPr>
        <w:t xml:space="preserve">há evidencia de economias cujo PIB varia a taxas inéditas, acima de 1% ao ano, com a população a variar positivamente. </w:t>
      </w:r>
    </w:p>
    <w:p w:rsidR="00BD176A" w:rsidRPr="00A42914" w:rsidRDefault="00521322" w:rsidP="009E5E2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42914">
        <w:rPr>
          <w:rFonts w:asciiTheme="minorHAnsi" w:hAnsiTheme="minorHAnsi" w:cstheme="minorHAnsi"/>
          <w:sz w:val="28"/>
          <w:szCs w:val="28"/>
        </w:rPr>
        <w:t xml:space="preserve">Desde os finais do seculo XVIII que há evidencia de economias cujo PIB per capita varia a taxas inéditas, acima de 1% ao ano, com a população a </w:t>
      </w:r>
      <w:r w:rsidR="00A42914" w:rsidRPr="00A42914">
        <w:rPr>
          <w:rFonts w:asciiTheme="minorHAnsi" w:hAnsiTheme="minorHAnsi" w:cstheme="minorHAnsi"/>
          <w:sz w:val="28"/>
          <w:szCs w:val="28"/>
        </w:rPr>
        <w:t xml:space="preserve">variar </w:t>
      </w:r>
      <w:r w:rsidR="00C357B0">
        <w:rPr>
          <w:rFonts w:asciiTheme="minorHAnsi" w:hAnsiTheme="minorHAnsi" w:cstheme="minorHAnsi"/>
          <w:sz w:val="28"/>
          <w:szCs w:val="28"/>
        </w:rPr>
        <w:t>negativamente</w:t>
      </w:r>
      <w:r w:rsidR="00A42914" w:rsidRPr="00A42914">
        <w:rPr>
          <w:rFonts w:asciiTheme="minorHAnsi" w:hAnsiTheme="minorHAnsi" w:cstheme="minorHAnsi"/>
          <w:sz w:val="28"/>
          <w:szCs w:val="28"/>
        </w:rPr>
        <w:t>.</w:t>
      </w:r>
    </w:p>
    <w:p w:rsidR="00BD176A" w:rsidRPr="00A42914" w:rsidRDefault="00BD176A" w:rsidP="009E5E2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42914">
        <w:rPr>
          <w:rFonts w:asciiTheme="minorHAnsi" w:hAnsiTheme="minorHAnsi" w:cstheme="minorHAnsi"/>
          <w:sz w:val="28"/>
          <w:szCs w:val="28"/>
        </w:rPr>
        <w:t>Uma vez incidas as transformações estruturais na economia, verificam-se ciclos económicos de duração longa.</w:t>
      </w:r>
    </w:p>
    <w:p w:rsidR="00BD176A" w:rsidRPr="00BD176A" w:rsidRDefault="00BD176A" w:rsidP="009E5E22">
      <w:pPr>
        <w:spacing w:line="360" w:lineRule="auto"/>
        <w:ind w:left="426"/>
        <w:contextualSpacing/>
        <w:jc w:val="both"/>
        <w:rPr>
          <w:rFonts w:cstheme="minorHAnsi"/>
          <w:sz w:val="28"/>
          <w:szCs w:val="28"/>
        </w:rPr>
      </w:pPr>
    </w:p>
    <w:p w:rsidR="00BD176A" w:rsidRPr="00BD176A" w:rsidRDefault="00BD176A" w:rsidP="009E5E22">
      <w:pPr>
        <w:numPr>
          <w:ilvl w:val="0"/>
          <w:numId w:val="5"/>
        </w:numPr>
        <w:spacing w:line="360" w:lineRule="auto"/>
        <w:ind w:left="426" w:hanging="63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 xml:space="preserve"> O </w:t>
      </w:r>
      <w:r w:rsidR="009E5E22">
        <w:rPr>
          <w:rFonts w:cstheme="minorHAnsi"/>
          <w:sz w:val="28"/>
          <w:szCs w:val="28"/>
        </w:rPr>
        <w:t>c</w:t>
      </w:r>
      <w:r w:rsidRPr="00BD176A">
        <w:rPr>
          <w:rFonts w:cstheme="minorHAnsi"/>
          <w:sz w:val="28"/>
          <w:szCs w:val="28"/>
        </w:rPr>
        <w:t xml:space="preserve">rescimento </w:t>
      </w:r>
      <w:r w:rsidR="009E5E22">
        <w:rPr>
          <w:rFonts w:cstheme="minorHAnsi"/>
          <w:sz w:val="28"/>
          <w:szCs w:val="28"/>
        </w:rPr>
        <w:t>e</w:t>
      </w:r>
      <w:r w:rsidRPr="00BD176A">
        <w:rPr>
          <w:rFonts w:cstheme="minorHAnsi"/>
          <w:sz w:val="28"/>
          <w:szCs w:val="28"/>
        </w:rPr>
        <w:t xml:space="preserve">conómico </w:t>
      </w:r>
      <w:r w:rsidR="009E5E22">
        <w:rPr>
          <w:rFonts w:cstheme="minorHAnsi"/>
          <w:sz w:val="28"/>
          <w:szCs w:val="28"/>
        </w:rPr>
        <w:t>m</w:t>
      </w:r>
      <w:r w:rsidRPr="00BD176A">
        <w:rPr>
          <w:rFonts w:cstheme="minorHAnsi"/>
          <w:sz w:val="28"/>
          <w:szCs w:val="28"/>
        </w:rPr>
        <w:t>oderno ocorre com transformação estrutural das economias</w:t>
      </w:r>
      <w:r w:rsidR="00521322" w:rsidRPr="00A42914">
        <w:rPr>
          <w:rFonts w:cstheme="minorHAnsi"/>
          <w:sz w:val="28"/>
          <w:szCs w:val="28"/>
        </w:rPr>
        <w:t>, significando que há</w:t>
      </w:r>
      <w:r w:rsidRPr="00BD176A">
        <w:rPr>
          <w:rFonts w:cstheme="minorHAnsi"/>
          <w:sz w:val="28"/>
          <w:szCs w:val="28"/>
        </w:rPr>
        <w:t>:</w:t>
      </w:r>
    </w:p>
    <w:p w:rsidR="00521322" w:rsidRPr="00A42914" w:rsidRDefault="00521322" w:rsidP="009E5E22">
      <w:pPr>
        <w:pStyle w:val="PargrafodaLista"/>
        <w:numPr>
          <w:ilvl w:val="0"/>
          <w:numId w:val="3"/>
        </w:numPr>
        <w:spacing w:line="360" w:lineRule="auto"/>
        <w:ind w:left="426" w:firstLine="0"/>
        <w:jc w:val="both"/>
        <w:rPr>
          <w:rFonts w:cstheme="minorHAnsi"/>
          <w:sz w:val="28"/>
          <w:szCs w:val="28"/>
        </w:rPr>
      </w:pPr>
      <w:r w:rsidRPr="00A42914">
        <w:rPr>
          <w:rFonts w:cstheme="minorHAnsi"/>
          <w:sz w:val="28"/>
          <w:szCs w:val="28"/>
        </w:rPr>
        <w:t>Alteração na composição sectorial do produto: uma importância crescente do sector primário.</w:t>
      </w:r>
    </w:p>
    <w:p w:rsidR="009E5E22" w:rsidRPr="00BD176A" w:rsidRDefault="009E5E22" w:rsidP="009E5E22">
      <w:pPr>
        <w:numPr>
          <w:ilvl w:val="0"/>
          <w:numId w:val="3"/>
        </w:numPr>
        <w:spacing w:line="360" w:lineRule="auto"/>
        <w:ind w:left="426" w:firstLine="0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Alteração na composição sectorial do produto</w:t>
      </w:r>
      <w:r w:rsidRPr="00A42914">
        <w:rPr>
          <w:rFonts w:cstheme="minorHAnsi"/>
          <w:sz w:val="28"/>
          <w:szCs w:val="28"/>
        </w:rPr>
        <w:t xml:space="preserve"> </w:t>
      </w:r>
      <w:r w:rsidRPr="00BD176A">
        <w:rPr>
          <w:rFonts w:cstheme="minorHAnsi"/>
          <w:sz w:val="28"/>
          <w:szCs w:val="28"/>
        </w:rPr>
        <w:t xml:space="preserve">que se identifica com </w:t>
      </w:r>
      <w:r w:rsidRPr="00A42914">
        <w:rPr>
          <w:rFonts w:cstheme="minorHAnsi"/>
          <w:sz w:val="28"/>
          <w:szCs w:val="28"/>
        </w:rPr>
        <w:t>industrialização</w:t>
      </w:r>
      <w:r w:rsidRPr="00BD176A">
        <w:rPr>
          <w:rFonts w:cstheme="minorHAnsi"/>
          <w:sz w:val="28"/>
          <w:szCs w:val="28"/>
        </w:rPr>
        <w:t>.</w:t>
      </w:r>
    </w:p>
    <w:p w:rsidR="00BD176A" w:rsidRPr="00BD176A" w:rsidRDefault="00BD176A" w:rsidP="009E5E22">
      <w:pPr>
        <w:numPr>
          <w:ilvl w:val="0"/>
          <w:numId w:val="3"/>
        </w:numPr>
        <w:spacing w:line="360" w:lineRule="auto"/>
        <w:ind w:left="788" w:hanging="362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Alteração na composição sectorial do produto</w:t>
      </w:r>
      <w:r w:rsidR="00521322" w:rsidRPr="00A42914">
        <w:rPr>
          <w:rFonts w:cstheme="minorHAnsi"/>
          <w:sz w:val="28"/>
          <w:szCs w:val="28"/>
        </w:rPr>
        <w:t>: uma</w:t>
      </w:r>
      <w:r w:rsidRPr="00BD176A">
        <w:rPr>
          <w:rFonts w:cstheme="minorHAnsi"/>
          <w:sz w:val="28"/>
          <w:szCs w:val="28"/>
        </w:rPr>
        <w:t xml:space="preserve"> importância crescente do sector terciário</w:t>
      </w:r>
      <w:r w:rsidR="00521322" w:rsidRPr="00A42914">
        <w:rPr>
          <w:rFonts w:cstheme="minorHAnsi"/>
          <w:sz w:val="28"/>
          <w:szCs w:val="28"/>
        </w:rPr>
        <w:t xml:space="preserve">, </w:t>
      </w:r>
      <w:r w:rsidRPr="00BD176A">
        <w:rPr>
          <w:rFonts w:cstheme="minorHAnsi"/>
          <w:sz w:val="28"/>
          <w:szCs w:val="28"/>
        </w:rPr>
        <w:t>depois d</w:t>
      </w:r>
      <w:r w:rsidR="00521322" w:rsidRPr="00A42914">
        <w:rPr>
          <w:rFonts w:cstheme="minorHAnsi"/>
          <w:sz w:val="28"/>
          <w:szCs w:val="28"/>
        </w:rPr>
        <w:t>e um período de</w:t>
      </w:r>
      <w:r w:rsidRPr="00BD176A">
        <w:rPr>
          <w:rFonts w:cstheme="minorHAnsi"/>
          <w:sz w:val="28"/>
          <w:szCs w:val="28"/>
        </w:rPr>
        <w:t xml:space="preserve"> crescente</w:t>
      </w:r>
      <w:r w:rsidR="00521322" w:rsidRPr="00A42914">
        <w:rPr>
          <w:rFonts w:cstheme="minorHAnsi"/>
          <w:sz w:val="28"/>
          <w:szCs w:val="28"/>
        </w:rPr>
        <w:t xml:space="preserve"> importância</w:t>
      </w:r>
      <w:r w:rsidRPr="00BD176A">
        <w:rPr>
          <w:rFonts w:cstheme="minorHAnsi"/>
          <w:sz w:val="28"/>
          <w:szCs w:val="28"/>
        </w:rPr>
        <w:t xml:space="preserve"> do sector secundário.</w:t>
      </w:r>
    </w:p>
    <w:p w:rsidR="00A42914" w:rsidRDefault="00BD176A" w:rsidP="009E5E22">
      <w:pPr>
        <w:numPr>
          <w:ilvl w:val="0"/>
          <w:numId w:val="3"/>
        </w:numPr>
        <w:spacing w:line="360" w:lineRule="auto"/>
        <w:ind w:left="426" w:firstLine="0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Aumento do produto.</w:t>
      </w:r>
    </w:p>
    <w:p w:rsidR="00BD176A" w:rsidRPr="00BD176A" w:rsidRDefault="00BD176A" w:rsidP="009E5E22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BD176A" w:rsidRPr="00BD176A" w:rsidRDefault="00BD176A" w:rsidP="009E5E22">
      <w:pPr>
        <w:numPr>
          <w:ilvl w:val="0"/>
          <w:numId w:val="5"/>
        </w:numPr>
        <w:spacing w:line="360" w:lineRule="auto"/>
        <w:ind w:left="426" w:hanging="69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 xml:space="preserve"> Segundo A. </w:t>
      </w:r>
      <w:proofErr w:type="spellStart"/>
      <w:r w:rsidRPr="00BD176A">
        <w:rPr>
          <w:rFonts w:cstheme="minorHAnsi"/>
          <w:sz w:val="28"/>
          <w:szCs w:val="28"/>
        </w:rPr>
        <w:t>Gerschenkron</w:t>
      </w:r>
      <w:proofErr w:type="spellEnd"/>
      <w:r w:rsidRPr="00BD176A">
        <w:rPr>
          <w:rFonts w:cstheme="minorHAnsi"/>
          <w:sz w:val="28"/>
          <w:szCs w:val="28"/>
        </w:rPr>
        <w:t xml:space="preserve"> (texto 2), quanto mais tarde uma sociedade inicia o processo de </w:t>
      </w:r>
      <w:r w:rsidR="009E5E22">
        <w:rPr>
          <w:rFonts w:cstheme="minorHAnsi"/>
          <w:sz w:val="28"/>
          <w:szCs w:val="28"/>
        </w:rPr>
        <w:t>crescimento económico moderno</w:t>
      </w:r>
      <w:r w:rsidRPr="00BD176A">
        <w:rPr>
          <w:rFonts w:cstheme="minorHAnsi"/>
          <w:sz w:val="28"/>
          <w:szCs w:val="28"/>
        </w:rPr>
        <w:t>, maior é a probabilidade de:</w:t>
      </w:r>
    </w:p>
    <w:p w:rsidR="00BD176A" w:rsidRPr="009E5E22" w:rsidRDefault="00BD176A" w:rsidP="009E5E22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E5E22">
        <w:rPr>
          <w:rFonts w:cstheme="minorHAnsi"/>
          <w:sz w:val="28"/>
          <w:szCs w:val="28"/>
        </w:rPr>
        <w:t>Serem mais numerosos os grupos de empreendedores responsáveis por difundir as inovações tecnológicas no sistema económico.</w:t>
      </w:r>
    </w:p>
    <w:p w:rsidR="00BD176A" w:rsidRPr="009E5E22" w:rsidRDefault="00BD176A" w:rsidP="009E5E22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E5E22">
        <w:rPr>
          <w:rFonts w:cstheme="minorHAnsi"/>
          <w:sz w:val="28"/>
          <w:szCs w:val="28"/>
        </w:rPr>
        <w:t>Os sectores da indústria mais dinâmicos serem idênticos aos sectores que asseguraram a modernização dos países avançados.</w:t>
      </w:r>
    </w:p>
    <w:p w:rsidR="009E5E22" w:rsidRDefault="00BD176A" w:rsidP="009E5E22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E5E22">
        <w:rPr>
          <w:rFonts w:cstheme="minorHAnsi"/>
          <w:sz w:val="28"/>
          <w:szCs w:val="28"/>
        </w:rPr>
        <w:t>A falta de capital para financiar a modernização da indústria ser colmatada com importação de capital</w:t>
      </w:r>
      <w:r w:rsidR="00DA772C" w:rsidRPr="009E5E22">
        <w:rPr>
          <w:rFonts w:cstheme="minorHAnsi"/>
          <w:sz w:val="28"/>
          <w:szCs w:val="28"/>
        </w:rPr>
        <w:t xml:space="preserve"> e intervenção do Estado</w:t>
      </w:r>
      <w:r w:rsidR="009E5E22">
        <w:rPr>
          <w:rFonts w:cstheme="minorHAnsi"/>
          <w:sz w:val="28"/>
          <w:szCs w:val="28"/>
        </w:rPr>
        <w:t>.</w:t>
      </w:r>
    </w:p>
    <w:p w:rsidR="00BD176A" w:rsidRPr="009E5E22" w:rsidRDefault="00BD176A" w:rsidP="009E5E22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9E5E22">
        <w:rPr>
          <w:rFonts w:cstheme="minorHAnsi"/>
          <w:sz w:val="28"/>
          <w:szCs w:val="28"/>
        </w:rPr>
        <w:lastRenderedPageBreak/>
        <w:t xml:space="preserve"> A Banca ser </w:t>
      </w:r>
      <w:r w:rsidR="00DA772C" w:rsidRPr="009E5E22">
        <w:rPr>
          <w:rFonts w:cstheme="minorHAnsi"/>
          <w:sz w:val="28"/>
          <w:szCs w:val="28"/>
        </w:rPr>
        <w:t>um</w:t>
      </w:r>
      <w:r w:rsidRPr="009E5E22">
        <w:rPr>
          <w:rFonts w:cstheme="minorHAnsi"/>
          <w:sz w:val="28"/>
          <w:szCs w:val="28"/>
        </w:rPr>
        <w:t xml:space="preserve">a instituição determinante para a disponibilização de financiamento de </w:t>
      </w:r>
      <w:r w:rsidR="00DA772C" w:rsidRPr="009E5E22">
        <w:rPr>
          <w:rFonts w:cstheme="minorHAnsi"/>
          <w:sz w:val="28"/>
          <w:szCs w:val="28"/>
        </w:rPr>
        <w:t xml:space="preserve">curto </w:t>
      </w:r>
      <w:proofErr w:type="gramStart"/>
      <w:r w:rsidR="00DA772C" w:rsidRPr="009E5E22">
        <w:rPr>
          <w:rFonts w:cstheme="minorHAnsi"/>
          <w:sz w:val="28"/>
          <w:szCs w:val="28"/>
        </w:rPr>
        <w:t>prazo</w:t>
      </w:r>
      <w:r w:rsidRPr="009E5E22">
        <w:rPr>
          <w:rFonts w:cstheme="minorHAnsi"/>
          <w:sz w:val="28"/>
          <w:szCs w:val="28"/>
        </w:rPr>
        <w:t xml:space="preserve"> </w:t>
      </w:r>
      <w:r w:rsidR="009E5E22">
        <w:rPr>
          <w:rFonts w:cstheme="minorHAnsi"/>
          <w:sz w:val="28"/>
          <w:szCs w:val="28"/>
        </w:rPr>
        <w:t>.</w:t>
      </w:r>
      <w:proofErr w:type="gramEnd"/>
    </w:p>
    <w:p w:rsidR="00BD176A" w:rsidRPr="00BD176A" w:rsidRDefault="00BD176A" w:rsidP="009E5E22">
      <w:pPr>
        <w:spacing w:line="360" w:lineRule="auto"/>
        <w:ind w:left="714"/>
        <w:contextualSpacing/>
        <w:jc w:val="both"/>
        <w:rPr>
          <w:rFonts w:cstheme="minorHAnsi"/>
          <w:sz w:val="28"/>
          <w:szCs w:val="28"/>
        </w:rPr>
      </w:pPr>
    </w:p>
    <w:p w:rsidR="00BD176A" w:rsidRPr="00BD176A" w:rsidRDefault="00BD176A" w:rsidP="009E5E22">
      <w:pPr>
        <w:spacing w:line="360" w:lineRule="auto"/>
        <w:ind w:left="709" w:hanging="283"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5 – No capitalismo pessoal, a propriedade e gestão da empresa:</w:t>
      </w:r>
    </w:p>
    <w:p w:rsidR="00BD176A" w:rsidRPr="00BD176A" w:rsidRDefault="00BD176A" w:rsidP="009E5E22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São o resultado do processo de financiamento de longo prazo através do mercado de capitais.</w:t>
      </w:r>
    </w:p>
    <w:p w:rsidR="00BD176A" w:rsidRPr="00BD176A" w:rsidRDefault="00BD176A" w:rsidP="009E5E22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Estão dispersas por hierarquias de gestores assalariados.</w:t>
      </w:r>
    </w:p>
    <w:p w:rsidR="00617232" w:rsidRPr="00A42914" w:rsidRDefault="00BD176A" w:rsidP="009E5E22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Não são coincidentes, porque as empresas têm gestores profissionais e assalariados.</w:t>
      </w:r>
      <w:r w:rsidR="00617232" w:rsidRPr="00A42914">
        <w:rPr>
          <w:rFonts w:cstheme="minorHAnsi"/>
          <w:sz w:val="28"/>
          <w:szCs w:val="28"/>
        </w:rPr>
        <w:t xml:space="preserve"> </w:t>
      </w:r>
    </w:p>
    <w:p w:rsidR="00617232" w:rsidRPr="00BD176A" w:rsidRDefault="00617232" w:rsidP="009E5E22">
      <w:pPr>
        <w:numPr>
          <w:ilvl w:val="0"/>
          <w:numId w:val="6"/>
        </w:num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BD176A">
        <w:rPr>
          <w:rFonts w:cstheme="minorHAnsi"/>
          <w:sz w:val="28"/>
          <w:szCs w:val="28"/>
        </w:rPr>
        <w:t>São coincidentes e estão concentradas nas mãos do proprietário ou de um número reduzido de proprietários.</w:t>
      </w:r>
    </w:p>
    <w:p w:rsidR="00DA772C" w:rsidRPr="00A42914" w:rsidRDefault="00DA772C" w:rsidP="009E5E22">
      <w:pPr>
        <w:spacing w:line="360" w:lineRule="auto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9E5E22" w:rsidRPr="00A42914" w:rsidRDefault="009E5E22">
      <w:pPr>
        <w:spacing w:line="360" w:lineRule="auto"/>
        <w:jc w:val="both"/>
        <w:rPr>
          <w:rFonts w:cstheme="minorHAnsi"/>
          <w:sz w:val="28"/>
          <w:szCs w:val="28"/>
        </w:rPr>
      </w:pPr>
    </w:p>
    <w:sectPr w:rsidR="009E5E22" w:rsidRPr="00A42914" w:rsidSect="00802348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1E3" w:rsidRDefault="009311E3">
      <w:pPr>
        <w:spacing w:after="0" w:line="240" w:lineRule="auto"/>
      </w:pPr>
      <w:r>
        <w:separator/>
      </w:r>
    </w:p>
  </w:endnote>
  <w:endnote w:type="continuationSeparator" w:id="0">
    <w:p w:rsidR="009311E3" w:rsidRDefault="0093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48" w:rsidRDefault="009E5E22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1E3" w:rsidRDefault="009311E3">
      <w:pPr>
        <w:spacing w:after="0" w:line="240" w:lineRule="auto"/>
      </w:pPr>
      <w:r>
        <w:separator/>
      </w:r>
    </w:p>
  </w:footnote>
  <w:footnote w:type="continuationSeparator" w:id="0">
    <w:p w:rsidR="009311E3" w:rsidRDefault="0093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36E" w:rsidRDefault="009E5E22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506D32" wp14:editId="7279E7C9">
              <wp:simplePos x="0" y="0"/>
              <wp:positionH relativeFrom="page">
                <wp:posOffset>609600</wp:posOffset>
              </wp:positionH>
              <wp:positionV relativeFrom="page">
                <wp:posOffset>162560</wp:posOffset>
              </wp:positionV>
              <wp:extent cx="2209800" cy="6286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36E" w:rsidRPr="00B9536E" w:rsidRDefault="009E5E22" w:rsidP="00B9536E">
                          <w:pPr>
                            <w:spacing w:after="0" w:line="240" w:lineRule="auto"/>
                            <w:ind w:left="23" w:right="6"/>
                            <w:rPr>
                              <w:b/>
                              <w:bCs/>
                              <w:w w:val="105"/>
                              <w:sz w:val="19"/>
                            </w:rPr>
                          </w:pPr>
                          <w:r w:rsidRPr="00B9536E">
                            <w:rPr>
                              <w:b/>
                              <w:bCs/>
                              <w:w w:val="105"/>
                              <w:sz w:val="19"/>
                            </w:rPr>
                            <w:t xml:space="preserve">História Económica e Empresarial </w:t>
                          </w:r>
                        </w:p>
                        <w:p w:rsidR="00B9536E" w:rsidRPr="00B9536E" w:rsidRDefault="009E5E22" w:rsidP="00B9536E">
                          <w:pPr>
                            <w:spacing w:after="0" w:line="240" w:lineRule="auto"/>
                            <w:ind w:left="23" w:right="6"/>
                            <w:rPr>
                              <w:b/>
                              <w:bCs/>
                              <w:w w:val="105"/>
                              <w:sz w:val="19"/>
                            </w:rPr>
                          </w:pPr>
                          <w:r w:rsidRPr="00B9536E">
                            <w:rPr>
                              <w:b/>
                              <w:bCs/>
                              <w:w w:val="105"/>
                              <w:sz w:val="19"/>
                            </w:rPr>
                            <w:t xml:space="preserve">Ano Letivo de 2019-2020 </w:t>
                          </w:r>
                        </w:p>
                        <w:p w:rsidR="00B9536E" w:rsidRDefault="009311E3" w:rsidP="00B9536E">
                          <w:pPr>
                            <w:spacing w:after="0" w:line="240" w:lineRule="auto"/>
                            <w:ind w:left="23" w:right="6"/>
                            <w:rPr>
                              <w:b/>
                              <w:bCs/>
                              <w:w w:val="105"/>
                              <w:sz w:val="19"/>
                            </w:rPr>
                          </w:pPr>
                        </w:p>
                        <w:p w:rsidR="00B9536E" w:rsidRDefault="009E5E22" w:rsidP="00B9536E">
                          <w:pPr>
                            <w:spacing w:line="217" w:lineRule="exact"/>
                            <w:rPr>
                              <w:b/>
                              <w:bCs/>
                              <w:w w:val="105"/>
                              <w:sz w:val="19"/>
                            </w:rPr>
                          </w:pPr>
                          <w:r>
                            <w:rPr>
                              <w:b/>
                              <w:bCs/>
                              <w:w w:val="105"/>
                              <w:sz w:val="19"/>
                            </w:rPr>
                            <w:t>Exercício individual</w:t>
                          </w:r>
                        </w:p>
                        <w:p w:rsidR="00B9536E" w:rsidRPr="00B9536E" w:rsidRDefault="009311E3" w:rsidP="00B9536E">
                          <w:pPr>
                            <w:spacing w:line="217" w:lineRule="exact"/>
                            <w:rPr>
                              <w:b/>
                              <w:bCs/>
                              <w:w w:val="105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06D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pt;margin-top:12.8pt;width:174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zVsA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" filled="f" stroked="f">
              <v:textbox inset="0,0,0,0">
                <w:txbxContent>
                  <w:p w:rsidR="00B9536E" w:rsidRPr="00B9536E" w:rsidRDefault="009E5E22" w:rsidP="00B9536E">
                    <w:pPr>
                      <w:spacing w:after="0" w:line="240" w:lineRule="auto"/>
                      <w:ind w:left="23" w:right="6"/>
                      <w:rPr>
                        <w:b/>
                        <w:bCs/>
                        <w:w w:val="105"/>
                        <w:sz w:val="19"/>
                      </w:rPr>
                    </w:pPr>
                    <w:r w:rsidRPr="00B9536E">
                      <w:rPr>
                        <w:b/>
                        <w:bCs/>
                        <w:w w:val="105"/>
                        <w:sz w:val="19"/>
                      </w:rPr>
                      <w:t xml:space="preserve">História Económica e Empresarial </w:t>
                    </w:r>
                  </w:p>
                  <w:p w:rsidR="00B9536E" w:rsidRPr="00B9536E" w:rsidRDefault="009E5E22" w:rsidP="00B9536E">
                    <w:pPr>
                      <w:spacing w:after="0" w:line="240" w:lineRule="auto"/>
                      <w:ind w:left="23" w:right="6"/>
                      <w:rPr>
                        <w:b/>
                        <w:bCs/>
                        <w:w w:val="105"/>
                        <w:sz w:val="19"/>
                      </w:rPr>
                    </w:pPr>
                    <w:r w:rsidRPr="00B9536E">
                      <w:rPr>
                        <w:b/>
                        <w:bCs/>
                        <w:w w:val="105"/>
                        <w:sz w:val="19"/>
                      </w:rPr>
                      <w:t xml:space="preserve">Ano Letivo de 2019-2020 </w:t>
                    </w:r>
                  </w:p>
                  <w:p w:rsidR="00B9536E" w:rsidRDefault="009E5E22" w:rsidP="00B9536E">
                    <w:pPr>
                      <w:spacing w:after="0" w:line="240" w:lineRule="auto"/>
                      <w:ind w:left="23" w:right="6"/>
                      <w:rPr>
                        <w:b/>
                        <w:bCs/>
                        <w:w w:val="105"/>
                        <w:sz w:val="19"/>
                      </w:rPr>
                    </w:pPr>
                  </w:p>
                  <w:p w:rsidR="00B9536E" w:rsidRDefault="009E5E22" w:rsidP="00B9536E">
                    <w:pPr>
                      <w:spacing w:line="217" w:lineRule="exact"/>
                      <w:rPr>
                        <w:b/>
                        <w:bCs/>
                        <w:w w:val="105"/>
                        <w:sz w:val="19"/>
                      </w:rPr>
                    </w:pPr>
                    <w:r>
                      <w:rPr>
                        <w:b/>
                        <w:bCs/>
                        <w:w w:val="105"/>
                        <w:sz w:val="19"/>
                      </w:rPr>
                      <w:t>Exercício individual</w:t>
                    </w:r>
                  </w:p>
                  <w:p w:rsidR="00B9536E" w:rsidRPr="00B9536E" w:rsidRDefault="009E5E22" w:rsidP="00B9536E">
                    <w:pPr>
                      <w:spacing w:line="217" w:lineRule="exact"/>
                      <w:rPr>
                        <w:b/>
                        <w:bCs/>
                        <w:w w:val="105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9536E" w:rsidRDefault="00931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5CF5"/>
    <w:multiLevelType w:val="hybridMultilevel"/>
    <w:tmpl w:val="0FB018A6"/>
    <w:lvl w:ilvl="0" w:tplc="0E145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A1142"/>
    <w:multiLevelType w:val="hybridMultilevel"/>
    <w:tmpl w:val="754E97B0"/>
    <w:lvl w:ilvl="0" w:tplc="C9EA982A">
      <w:start w:val="1"/>
      <w:numFmt w:val="lowerLetter"/>
      <w:lvlText w:val="%1)"/>
      <w:lvlJc w:val="left"/>
      <w:pPr>
        <w:ind w:left="1211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B8B3E63"/>
    <w:multiLevelType w:val="hybridMultilevel"/>
    <w:tmpl w:val="19BA33F0"/>
    <w:lvl w:ilvl="0" w:tplc="C8C6F3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580F"/>
    <w:multiLevelType w:val="hybridMultilevel"/>
    <w:tmpl w:val="36E2CD9C"/>
    <w:lvl w:ilvl="0" w:tplc="0809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6" w:hanging="360"/>
      </w:pPr>
    </w:lvl>
    <w:lvl w:ilvl="2" w:tplc="0809001B" w:tentative="1">
      <w:start w:val="1"/>
      <w:numFmt w:val="lowerRoman"/>
      <w:lvlText w:val="%3."/>
      <w:lvlJc w:val="right"/>
      <w:pPr>
        <w:ind w:left="4636" w:hanging="180"/>
      </w:pPr>
    </w:lvl>
    <w:lvl w:ilvl="3" w:tplc="0809000F" w:tentative="1">
      <w:start w:val="1"/>
      <w:numFmt w:val="decimal"/>
      <w:lvlText w:val="%4."/>
      <w:lvlJc w:val="left"/>
      <w:pPr>
        <w:ind w:left="5356" w:hanging="360"/>
      </w:pPr>
    </w:lvl>
    <w:lvl w:ilvl="4" w:tplc="08090019" w:tentative="1">
      <w:start w:val="1"/>
      <w:numFmt w:val="lowerLetter"/>
      <w:lvlText w:val="%5."/>
      <w:lvlJc w:val="left"/>
      <w:pPr>
        <w:ind w:left="6076" w:hanging="360"/>
      </w:pPr>
    </w:lvl>
    <w:lvl w:ilvl="5" w:tplc="0809001B" w:tentative="1">
      <w:start w:val="1"/>
      <w:numFmt w:val="lowerRoman"/>
      <w:lvlText w:val="%6."/>
      <w:lvlJc w:val="right"/>
      <w:pPr>
        <w:ind w:left="6796" w:hanging="180"/>
      </w:pPr>
    </w:lvl>
    <w:lvl w:ilvl="6" w:tplc="0809000F" w:tentative="1">
      <w:start w:val="1"/>
      <w:numFmt w:val="decimal"/>
      <w:lvlText w:val="%7."/>
      <w:lvlJc w:val="left"/>
      <w:pPr>
        <w:ind w:left="7516" w:hanging="360"/>
      </w:pPr>
    </w:lvl>
    <w:lvl w:ilvl="7" w:tplc="08090019" w:tentative="1">
      <w:start w:val="1"/>
      <w:numFmt w:val="lowerLetter"/>
      <w:lvlText w:val="%8."/>
      <w:lvlJc w:val="left"/>
      <w:pPr>
        <w:ind w:left="8236" w:hanging="360"/>
      </w:pPr>
    </w:lvl>
    <w:lvl w:ilvl="8" w:tplc="08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40BD4E4C"/>
    <w:multiLevelType w:val="hybridMultilevel"/>
    <w:tmpl w:val="5C2C8BF0"/>
    <w:lvl w:ilvl="0" w:tplc="F10843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162AA5"/>
    <w:multiLevelType w:val="hybridMultilevel"/>
    <w:tmpl w:val="BFF497B6"/>
    <w:lvl w:ilvl="0" w:tplc="68A87E6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35B8A"/>
    <w:multiLevelType w:val="hybridMultilevel"/>
    <w:tmpl w:val="4E58E826"/>
    <w:lvl w:ilvl="0" w:tplc="8E0CFC8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0C3E"/>
    <w:multiLevelType w:val="hybridMultilevel"/>
    <w:tmpl w:val="D8BC2612"/>
    <w:lvl w:ilvl="0" w:tplc="09344E6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6A"/>
    <w:rsid w:val="003D3EF8"/>
    <w:rsid w:val="00521322"/>
    <w:rsid w:val="00617232"/>
    <w:rsid w:val="009311E3"/>
    <w:rsid w:val="00935A88"/>
    <w:rsid w:val="009E5E22"/>
    <w:rsid w:val="00A42914"/>
    <w:rsid w:val="00BD176A"/>
    <w:rsid w:val="00C357B0"/>
    <w:rsid w:val="00DA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9C4A"/>
  <w15:chartTrackingRefBased/>
  <w15:docId w15:val="{6EA2CF8A-0855-41CD-BC93-19636BC4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B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BD176A"/>
    <w:rPr>
      <w:lang w:val="pt-PT"/>
    </w:rPr>
  </w:style>
  <w:style w:type="paragraph" w:styleId="Rodap">
    <w:name w:val="footer"/>
    <w:basedOn w:val="Normal"/>
    <w:link w:val="RodapCarter"/>
    <w:uiPriority w:val="99"/>
    <w:semiHidden/>
    <w:unhideWhenUsed/>
    <w:rsid w:val="00B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BD176A"/>
    <w:rPr>
      <w:lang w:val="pt-PT"/>
    </w:rPr>
  </w:style>
  <w:style w:type="paragraph" w:styleId="PargrafodaLista">
    <w:name w:val="List Paragraph"/>
    <w:basedOn w:val="Normal"/>
    <w:uiPriority w:val="34"/>
    <w:qFormat/>
    <w:rsid w:val="00DA772C"/>
    <w:pPr>
      <w:ind w:left="720"/>
      <w:contextualSpacing/>
    </w:pPr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Costa</dc:creator>
  <cp:keywords/>
  <dc:description/>
  <cp:lastModifiedBy>Leonor Costa</cp:lastModifiedBy>
  <cp:revision>2</cp:revision>
  <dcterms:created xsi:type="dcterms:W3CDTF">2020-05-14T16:07:00Z</dcterms:created>
  <dcterms:modified xsi:type="dcterms:W3CDTF">2020-05-14T16:07:00Z</dcterms:modified>
</cp:coreProperties>
</file>